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7392" w14:textId="77777777" w:rsidR="001E2411" w:rsidRDefault="00886358" w:rsidP="001E2411">
      <w:pPr>
        <w:rPr>
          <w:rFonts w:asciiTheme="minorHAnsi" w:hAnsiTheme="minorHAnsi" w:cstheme="minorHAnsi"/>
          <w:sz w:val="8"/>
          <w:szCs w:val="8"/>
        </w:rPr>
      </w:pPr>
      <w:r w:rsidRPr="00886358"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4FB0F5A" wp14:editId="5E88E329">
                <wp:simplePos x="0" y="0"/>
                <wp:positionH relativeFrom="column">
                  <wp:posOffset>-17145</wp:posOffset>
                </wp:positionH>
                <wp:positionV relativeFrom="paragraph">
                  <wp:posOffset>104775</wp:posOffset>
                </wp:positionV>
                <wp:extent cx="6675120" cy="638175"/>
                <wp:effectExtent l="0" t="0" r="1143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5A8D" w14:textId="77777777" w:rsidR="00886358" w:rsidRPr="00886358" w:rsidRDefault="008863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The credit card </w:t>
                            </w:r>
                            <w:r w:rsidRPr="00886358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must only be used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for the purchase of goods/services which</w:t>
                            </w:r>
                            <w:r w:rsidRPr="008863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cannot be obtained through Oracle R12. To comply with University purchasing regulations, departmental credit cards must be solely used for business purposes</w:t>
                            </w:r>
                            <w:r w:rsidR="00770D7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0F5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.35pt;margin-top:8.25pt;width:525.6pt;height:50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">
                <v:textbox>
                  <w:txbxContent>
                    <w:p w14:paraId="6B4F5A8D" w14:textId="77777777" w:rsidR="00886358" w:rsidRPr="00886358" w:rsidRDefault="00886358">
                      <w:pPr>
                        <w:rPr>
                          <w:sz w:val="22"/>
                          <w:szCs w:val="22"/>
                        </w:rPr>
                      </w:pP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The credit card </w:t>
                      </w:r>
                      <w:r w:rsidRPr="00886358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must only be used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for the purchase of goods/services which</w:t>
                      </w:r>
                      <w:r w:rsidRPr="00886358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cannot be obtained through Oracle R12. To comply with University purchasing regulations, departmental credit cards must be solely used for business purposes</w:t>
                      </w:r>
                      <w:r w:rsidR="00770D7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A8DB8" w14:textId="77777777" w:rsidR="007F5D95" w:rsidRDefault="00094B5B" w:rsidP="1A854B9D">
      <w:pPr>
        <w:rPr>
          <w:rFonts w:ascii="Arial" w:hAnsi="Arial" w:cs="Arial"/>
          <w:color w:val="000000" w:themeColor="text1"/>
        </w:rPr>
      </w:pPr>
      <w:r w:rsidRPr="0059409F">
        <w:rPr>
          <w:rFonts w:ascii="Arial" w:hAnsi="Arial" w:cs="Arial"/>
          <w:b/>
          <w:bCs/>
          <w:i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47F7249" wp14:editId="685044EA">
                <wp:simplePos x="0" y="0"/>
                <wp:positionH relativeFrom="margin">
                  <wp:posOffset>0</wp:posOffset>
                </wp:positionH>
                <wp:positionV relativeFrom="paragraph">
                  <wp:posOffset>86360</wp:posOffset>
                </wp:positionV>
                <wp:extent cx="2333625" cy="351790"/>
                <wp:effectExtent l="0" t="0" r="9525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31F29" w14:textId="77777777" w:rsidR="00B62B05" w:rsidRPr="00B62B05" w:rsidRDefault="0059409F" w:rsidP="005940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9862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PLEASE COMPLETE 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SECTIONS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F7249" id="_x0000_s1027" type="#_x0000_t202" style="position:absolute;margin-left:0;margin-top:6.8pt;width:183.75pt;height:27.7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" stroked="f">
                <v:textbox style="mso-fit-shape-to-text:t">
                  <w:txbxContent>
                    <w:p w14:paraId="02B31F29" w14:textId="77777777" w:rsidR="00B62B05" w:rsidRPr="00B62B05" w:rsidRDefault="0059409F" w:rsidP="0059409F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9862F8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>PLEASE COMPLETE ALL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 xml:space="preserve"> SECTIONS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4BA8FC" w14:textId="77777777" w:rsidR="1A854B9D" w:rsidRDefault="1A854B9D" w:rsidP="1A854B9D">
      <w:pPr>
        <w:rPr>
          <w:rFonts w:ascii="Arial" w:hAnsi="Arial" w:cs="Arial"/>
          <w:color w:val="000000" w:themeColor="text1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2055"/>
        <w:gridCol w:w="1260"/>
        <w:gridCol w:w="2070"/>
        <w:gridCol w:w="1890"/>
      </w:tblGrid>
      <w:tr w:rsidR="00094B5B" w:rsidRPr="00094B5B" w14:paraId="7272F8F0" w14:textId="77777777" w:rsidTr="5BD3F680">
        <w:trPr>
          <w:trHeight w:val="40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768E" w14:textId="77777777" w:rsidR="00094B5B" w:rsidRPr="00094B5B" w:rsidRDefault="00094B5B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Requestor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8370976" w14:textId="534A3007" w:rsidR="00094B5B" w:rsidRPr="00094B5B" w:rsidRDefault="00094B5B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94B5B" w:rsidRPr="00094B5B" w14:paraId="2B9B1F6A" w14:textId="77777777" w:rsidTr="5BD3F680">
        <w:trPr>
          <w:trHeight w:val="24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FFCE" w14:textId="77777777" w:rsidR="00094B5B" w:rsidRPr="00094B5B" w:rsidRDefault="00094B5B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5BFB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4D01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E845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6ECB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094B5B" w:rsidRPr="00094B5B" w14:paraId="408FDB4A" w14:textId="77777777" w:rsidTr="5BD3F680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EBCA" w14:textId="77777777" w:rsidR="00094B5B" w:rsidRPr="00094B5B" w:rsidRDefault="00094B5B" w:rsidP="00094B5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Supplier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Include a completed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Supplier Suitability Checklist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9328CC3" w14:textId="602165F7" w:rsidR="00094B5B" w:rsidRPr="00094B5B" w:rsidRDefault="00094B5B" w:rsidP="00DD32C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95D" w14:textId="77777777" w:rsidR="00094B5B" w:rsidRPr="00094B5B" w:rsidRDefault="00000000" w:rsidP="1A854B9D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  <w:hyperlink r:id="rId11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Complete a Supplier Suitability Checklist</w:t>
              </w:r>
            </w:hyperlink>
          </w:p>
        </w:tc>
      </w:tr>
      <w:tr w:rsidR="00094B5B" w:rsidRPr="00094B5B" w14:paraId="6B930FF9" w14:textId="77777777" w:rsidTr="5BD3F680">
        <w:trPr>
          <w:trHeight w:val="1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6BF0" w14:textId="77777777" w:rsidR="00094B5B" w:rsidRPr="00094B5B" w:rsidRDefault="00094B5B" w:rsidP="00094B5B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005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36FD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8CAF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EA52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36ED1664" w14:textId="77777777" w:rsidTr="003E7DC5">
        <w:trPr>
          <w:trHeight w:val="64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A88A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Reason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Why the purchase cannot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be made via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Oracle R12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9C66AF5" w14:textId="7C51A45F" w:rsidR="003E7DC5" w:rsidRPr="00094B5B" w:rsidRDefault="003E7DC5" w:rsidP="00DD32C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021504" w14:textId="77777777" w:rsidR="003E7DC5" w:rsidRPr="00094B5B" w:rsidRDefault="00000000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hyperlink r:id="rId12" w:history="1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Consult UPD for suitable suppliers in Oracle R12</w:t>
              </w:r>
            </w:hyperlink>
          </w:p>
        </w:tc>
      </w:tr>
      <w:tr w:rsidR="003E7DC5" w:rsidRPr="00094B5B" w14:paraId="6EB2F7E4" w14:textId="77777777" w:rsidTr="5BD3F680">
        <w:trPr>
          <w:trHeight w:val="19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CF4C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6FB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FEB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9B4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23D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7A71229B" w14:textId="77777777" w:rsidTr="00DD32CF">
        <w:trPr>
          <w:trHeight w:val="8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E667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Description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Brief description and purpose. 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ONLINE purchases, also include a link to the webpage.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F7FF1EE" w14:textId="631BC313" w:rsidR="00A91C8D" w:rsidRPr="00094B5B" w:rsidRDefault="00A91C8D" w:rsidP="00DD32C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6E4783D0" w14:textId="77777777" w:rsidTr="5BD3F680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8AC5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882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8D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29B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34E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1D0DAE05" w14:textId="77777777" w:rsidTr="5BD3F680">
        <w:trPr>
          <w:trHeight w:val="8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A7DE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Delivery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Address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GOODS: Include a delivery address and a contact number.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6CB94E" w14:textId="3B17A5C4" w:rsidR="003E7DC5" w:rsidRPr="007049F5" w:rsidRDefault="003E7DC5" w:rsidP="003E527B">
            <w:pPr>
              <w:rPr>
                <w:color w:val="1F497D"/>
                <w:sz w:val="20"/>
                <w:szCs w:val="20"/>
              </w:rPr>
            </w:pPr>
          </w:p>
        </w:tc>
      </w:tr>
      <w:tr w:rsidR="003E7DC5" w:rsidRPr="00094B5B" w14:paraId="42506045" w14:textId="77777777" w:rsidTr="5BD3F680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B0A3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273F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610B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D5F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241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F2A372D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0FB5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Amount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and currency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B896805" w14:textId="153F1F55" w:rsidR="003E7DC5" w:rsidRPr="00094B5B" w:rsidRDefault="003E7DC5" w:rsidP="009E6FD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87CC8" w14:textId="77777777" w:rsidR="003E7DC5" w:rsidRPr="00094B5B" w:rsidRDefault="009C5D4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GBP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CCF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DE1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CAE4BC8" w14:textId="77777777" w:rsidTr="5BD3F680">
        <w:trPr>
          <w:trHeight w:val="3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7CA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310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0C7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5A0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CAF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3447E411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20C7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Cost Centre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6C80" w14:textId="31A1AC2A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4E3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FE36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Project Number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09C0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57BE13AC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276F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Natural Account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9D32" w14:textId="22568826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7921" w14:textId="77777777" w:rsidR="003E7DC5" w:rsidRPr="00094B5B" w:rsidRDefault="003E7DC5" w:rsidP="003E7DC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094B5B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CB78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Task Number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46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647A0DF7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866D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CE6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1D5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5C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Expenditure Type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1608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1A30A28C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AD80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Source of Funds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C924" w14:textId="6CB1D8D1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220E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1A7F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68C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7206B1DC" w14:textId="77777777" w:rsidTr="5BD3F680">
        <w:trPr>
          <w:trHeight w:val="39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842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242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EC8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89E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1A3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F3F5EB4" w14:textId="77777777" w:rsidTr="5BD3F680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3026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15DD295" w14:textId="7DD7C0E9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817D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465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46AE9F4A" w14:textId="77777777" w:rsidTr="5BD3F680">
        <w:trPr>
          <w:trHeight w:val="22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1D3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E01B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36A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DCD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1014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F880566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B36C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Supervisor Approval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12196A">
              <w:rPr>
                <w:rFonts w:ascii="Arial" w:hAnsi="Arial" w:cs="Arial"/>
                <w:sz w:val="18"/>
                <w:szCs w:val="18"/>
                <w:lang w:eastAsia="en-GB"/>
              </w:rPr>
              <w:t>Print name and signature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BED126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E7969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512D9379" w14:textId="77777777" w:rsidTr="5BD3F680">
        <w:trPr>
          <w:trHeight w:val="2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1A42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27B9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C49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B8C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9CC9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BA93CB3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F7B9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  <w:t>Finance Manager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B572FA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1A854B9D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08A4D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568A8262" w14:textId="77777777" w:rsidR="0012196A" w:rsidRDefault="0012196A" w:rsidP="1A854B9D"/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3292"/>
        <w:gridCol w:w="3983"/>
      </w:tblGrid>
      <w:tr w:rsidR="0012196A" w:rsidRPr="00094B5B" w14:paraId="2925C636" w14:textId="77777777" w:rsidTr="00DD32CF">
        <w:trPr>
          <w:trHeight w:val="54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8BE0C" w14:textId="77777777" w:rsidR="0012196A" w:rsidRPr="00094B5B" w:rsidRDefault="0012196A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HR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Required for vacancy adverts, visas, other benefits, etc.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C5FA109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1A854B9D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B1A578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2931C263" w14:textId="77777777" w:rsidR="1506CA72" w:rsidRDefault="0012196A" w:rsidP="0012196A">
      <w:pPr>
        <w:spacing w:before="240"/>
      </w:pPr>
      <w:r>
        <w:br/>
      </w:r>
      <w:r>
        <w:br/>
      </w:r>
      <w:r w:rsidR="1506CA72">
        <w:rPr>
          <w:noProof/>
          <w:lang w:eastAsia="en-GB"/>
        </w:rPr>
        <mc:AlternateContent>
          <mc:Choice Requires="wps">
            <w:drawing>
              <wp:inline distT="45720" distB="45720" distL="114300" distR="114300" wp14:anchorId="6A70C283" wp14:editId="02E2FEF3">
                <wp:extent cx="6848475" cy="885825"/>
                <wp:effectExtent l="0" t="0" r="28575" b="28575"/>
                <wp:docPr id="1384850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85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3443" w14:textId="0C105A01" w:rsidR="00F37D95" w:rsidRPr="007B41B9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For </w:t>
                            </w:r>
                            <w:r w:rsidR="00200A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Finance Team</w:t>
                            </w:r>
                            <w:r w:rsidRP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 use only</w:t>
                            </w:r>
                          </w:p>
                          <w:p w14:paraId="0EF1CEED" w14:textId="77777777" w:rsidR="00F37D95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D9C12BE" w14:textId="77777777" w:rsidR="0012196A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Processed </w:t>
                            </w:r>
                            <w:r w:rsidR="00F37D95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by: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______________________________________                                      </w:t>
                            </w:r>
                            <w:r w:rsidR="0012196A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Stores informed of delivery:  Yes/ No</w:t>
                            </w:r>
                          </w:p>
                          <w:p w14:paraId="1787E927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40846D2" w14:textId="77777777" w:rsidR="0012196A" w:rsidRPr="00B62B05" w:rsidRDefault="0012196A" w:rsidP="001219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Confirmation 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of Amount (including currency): ________________________            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Confirmation/ Receipts attached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: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Yes/No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         </w:t>
                            </w:r>
                          </w:p>
                          <w:p w14:paraId="5C91D555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61B1FF0F" w14:textId="77777777" w:rsidR="00F37D9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492D2D8" w14:textId="77777777" w:rsidR="0012196A" w:rsidRPr="00B62B05" w:rsidRDefault="0012196A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FAF6DA1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80D8610" w14:textId="77777777" w:rsidR="00F37D95" w:rsidRDefault="00F37D95" w:rsidP="0012196A">
                            <w:pPr>
                              <w:jc w:val="both"/>
                            </w:pPr>
                          </w:p>
                          <w:p w14:paraId="19DD0615" w14:textId="77777777" w:rsidR="0012196A" w:rsidRDefault="0012196A" w:rsidP="0012196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0C283" id="Text Box 2" o:spid="_x0000_s1028" type="#_x0000_t202" style="width:539.2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" fillcolor="#d9d9d9">
                <v:textbox>
                  <w:txbxContent>
                    <w:p w14:paraId="3B503443" w14:textId="0C105A01" w:rsidR="00F37D95" w:rsidRPr="007B41B9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For </w:t>
                      </w:r>
                      <w:r w:rsidR="00200A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  <w:t>Finance Team</w:t>
                      </w:r>
                      <w:r w:rsidRP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 use only</w:t>
                      </w:r>
                    </w:p>
                    <w:p w14:paraId="0EF1CEED" w14:textId="77777777" w:rsidR="00F37D95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6D9C12BE" w14:textId="77777777" w:rsidR="0012196A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Processed </w:t>
                      </w:r>
                      <w:r w:rsidR="00F37D95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by: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______________________________________                                      </w:t>
                      </w:r>
                      <w:r w:rsidR="0012196A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Stores informed of delivery:  Yes/ No</w:t>
                      </w:r>
                    </w:p>
                    <w:p w14:paraId="1787E927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540846D2" w14:textId="77777777" w:rsidR="0012196A" w:rsidRPr="00B62B05" w:rsidRDefault="0012196A" w:rsidP="0012196A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Confirmation 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of Amount (including currency): ________________________            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Confirmation/ Receipts attached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: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Yes/No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         </w:t>
                      </w:r>
                    </w:p>
                    <w:p w14:paraId="5C91D555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61B1FF0F" w14:textId="77777777" w:rsidR="00F37D9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492D2D8" w14:textId="77777777" w:rsidR="0012196A" w:rsidRPr="00B62B05" w:rsidRDefault="0012196A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FAF6DA1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580D8610" w14:textId="77777777" w:rsidR="00F37D95" w:rsidRDefault="00F37D95" w:rsidP="0012196A">
                      <w:pPr>
                        <w:jc w:val="both"/>
                      </w:pPr>
                    </w:p>
                    <w:p w14:paraId="19DD0615" w14:textId="77777777" w:rsidR="0012196A" w:rsidRDefault="0012196A" w:rsidP="0012196A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1506CA72" w:rsidSect="00611207">
      <w:headerReference w:type="default" r:id="rId13"/>
      <w:footerReference w:type="default" r:id="rId14"/>
      <w:pgSz w:w="11907" w:h="16839" w:code="9"/>
      <w:pgMar w:top="1560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9B8D" w14:textId="77777777" w:rsidR="007B764D" w:rsidRDefault="007B764D" w:rsidP="00737E8B">
      <w:r>
        <w:separator/>
      </w:r>
    </w:p>
  </w:endnote>
  <w:endnote w:type="continuationSeparator" w:id="0">
    <w:p w14:paraId="5D948247" w14:textId="77777777" w:rsidR="007B764D" w:rsidRDefault="007B764D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179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0C6FC9" wp14:editId="0E68E2A1">
              <wp:simplePos x="0" y="0"/>
              <wp:positionH relativeFrom="column">
                <wp:posOffset>-493395</wp:posOffset>
              </wp:positionH>
              <wp:positionV relativeFrom="paragraph">
                <wp:posOffset>-50800</wp:posOffset>
              </wp:positionV>
              <wp:extent cx="7718425" cy="525145"/>
              <wp:effectExtent l="12700" t="12700" r="41275" b="463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41E42"/>
                          </a:gs>
                          <a:gs pos="20000">
                            <a:srgbClr val="00629B"/>
                          </a:gs>
                          <a:gs pos="49000">
                            <a:srgbClr val="0093B2"/>
                          </a:gs>
                          <a:gs pos="100000">
                            <a:srgbClr val="2AD2C9"/>
                          </a:gs>
                        </a:gsLst>
                        <a:lin ang="0" scaled="1"/>
                      </a:gradFill>
                      <a:ln w="38100">
                        <a:gradFill flip="none" rotWithShape="1">
                          <a:gsLst>
                            <a:gs pos="0">
                              <a:srgbClr val="041E42"/>
                            </a:gs>
                            <a:gs pos="20000">
                              <a:srgbClr val="00629B"/>
                            </a:gs>
                            <a:gs pos="49000">
                              <a:srgbClr val="0093B2"/>
                            </a:gs>
                            <a:gs pos="100000">
                              <a:srgbClr val="2AD2C9"/>
                            </a:gs>
                          </a:gsLst>
                          <a:lin ang="0" scaled="1"/>
                          <a:tileRect/>
                        </a:gra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E25D01C" w14:textId="4411B572" w:rsidR="00C92B11" w:rsidRPr="003763EB" w:rsidRDefault="00174962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</w:pPr>
                          <w:r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Please send approved forms to</w:t>
                          </w:r>
                          <w:r w:rsidR="00B77E9B"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 xml:space="preserve"> </w:t>
                          </w:r>
                          <w:r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finance@</w:t>
                          </w:r>
                          <w:r w:rsidR="00893652"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paediatrics</w:t>
                          </w:r>
                          <w:r w:rsidRPr="003763EB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Cs w:val="16"/>
                            </w:rPr>
                            <w:t>.ox.ac.uk for processing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C6FC9" id="Rectangle 1" o:spid="_x0000_s1030" style="position:absolute;margin-left:-38.85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" fillcolor="#041e42" strokeweight="3pt">
              <v:fill color2="#2ad2c9" angle="90" colors="0 #041e42;13107f #00629b;32113f #0093b2;1 #2ad2c9" focus="100%" type="gradient"/>
              <v:shadow on="t" color="#7f7f7f" opacity=".5" offset="1pt"/>
              <v:textbox>
                <w:txbxContent>
                  <w:p w14:paraId="2E25D01C" w14:textId="4411B572" w:rsidR="00C92B11" w:rsidRPr="003763EB" w:rsidRDefault="00174962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</w:pPr>
                    <w:r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Please send approved forms to</w:t>
                    </w:r>
                    <w:r w:rsidR="00B77E9B"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 xml:space="preserve"> </w:t>
                    </w:r>
                    <w:r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finance@</w:t>
                    </w:r>
                    <w:r w:rsidR="00893652"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paediatrics</w:t>
                    </w:r>
                    <w:r w:rsidRPr="003763EB">
                      <w:rPr>
                        <w:rFonts w:ascii="Calibri" w:hAnsi="Calibri" w:cs="Arial"/>
                        <w:b/>
                        <w:color w:val="FFFFFF" w:themeColor="background1"/>
                        <w:szCs w:val="16"/>
                      </w:rPr>
                      <w:t>.ox.ac.uk for processing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8D1B" w14:textId="77777777" w:rsidR="007B764D" w:rsidRDefault="007B764D" w:rsidP="00737E8B">
      <w:r>
        <w:separator/>
      </w:r>
    </w:p>
  </w:footnote>
  <w:footnote w:type="continuationSeparator" w:id="0">
    <w:p w14:paraId="1D9F897F" w14:textId="77777777" w:rsidR="007B764D" w:rsidRDefault="007B764D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5B2E" w14:textId="664CEB1F" w:rsidR="00C92B11" w:rsidRDefault="00F22E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9CAD8" wp14:editId="72014217">
              <wp:simplePos x="0" y="0"/>
              <wp:positionH relativeFrom="page">
                <wp:align>left</wp:align>
              </wp:positionH>
              <wp:positionV relativeFrom="paragraph">
                <wp:posOffset>-430530</wp:posOffset>
              </wp:positionV>
              <wp:extent cx="7524750" cy="981075"/>
              <wp:effectExtent l="19050" t="19050" r="38100" b="666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0" cy="9810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3000">
                            <a:srgbClr val="041E42"/>
                          </a:gs>
                          <a:gs pos="38000">
                            <a:srgbClr val="00629B"/>
                          </a:gs>
                          <a:gs pos="70000">
                            <a:srgbClr val="0093B2"/>
                          </a:gs>
                          <a:gs pos="100000">
                            <a:srgbClr val="2AD2C9"/>
                          </a:gs>
                        </a:gsLst>
                        <a:lin ang="0" scaled="1"/>
                        <a:tileRect/>
                      </a:gra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8FB79F6" w14:textId="1B6DB537" w:rsidR="00C92B11" w:rsidRDefault="00210F39" w:rsidP="00125CAD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0000FF"/>
                              <w:lang w:eastAsia="en-GB"/>
                            </w:rPr>
                            <w:drawing>
                              <wp:inline distT="0" distB="0" distL="0" distR="0" wp14:anchorId="3AD11594" wp14:editId="0235B08D">
                                <wp:extent cx="673239" cy="673239"/>
                                <wp:effectExtent l="0" t="0" r="0" b="0"/>
                                <wp:docPr id="5" name="Picture 5" descr="Oxford University logo">
                                  <a:hlinkClick xmlns:a="http://schemas.openxmlformats.org/drawingml/2006/main" r:id="rId1" tgtFrame="_blank" tooltip="&quot;Link to Oxford University homepage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Oxford University logo">
                                          <a:hlinkClick r:id="rId1" tgtFrame="_blank" tooltip="&quot;Link to Oxford University homepage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107" cy="6801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25CAD"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ab/>
                          </w: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ab/>
                          </w: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ab/>
                          </w:r>
                          <w:r w:rsidR="00B77E9B"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Credit Card </w:t>
                          </w:r>
                          <w:r w:rsidR="00125CAD"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Requisition Form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ab/>
                          </w:r>
                          <w:r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ab/>
                          </w:r>
                          <w:r w:rsidR="00BD044D" w:rsidRPr="00626EFA">
                            <w:rPr>
                              <w:rFonts w:ascii="Calibri" w:hAnsi="Calibri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</w:t>
                          </w:r>
                          <w:r w:rsidR="00893652">
                            <w:rPr>
                              <w:rFonts w:ascii="Calibri" w:hAnsi="Calibri" w:cs="Arial"/>
                              <w:b/>
                              <w:noProof/>
                              <w:sz w:val="44"/>
                              <w:szCs w:val="40"/>
                            </w:rPr>
                            <w:drawing>
                              <wp:inline distT="0" distB="0" distL="0" distR="0" wp14:anchorId="33375509" wp14:editId="2AE61B26">
                                <wp:extent cx="922020" cy="608330"/>
                                <wp:effectExtent l="0" t="0" r="0" b="1270"/>
                                <wp:docPr id="7" name="Picture 7" descr="Logo, company name&#10;&#10;Description automatically generated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, company name&#10;&#10;Description automatically generated">
                                          <a:hlinkClick r:id="rId3"/>
                                        </pic:cNvPr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91" cy="6192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9CAD8" id="Rectangle 2" o:spid="_x0000_s1029" style="position:absolute;margin-left:0;margin-top:-33.9pt;width:592.5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" fillcolor="#041e42" strokecolor="#f2f2f2" strokeweight="3pt">
              <v:fill color2="#2ad2c9" rotate="t" angle="90" colors="0 #041e42;8520f #041e42;24904f #00629b;45875f #0093b2" focus="100%" type="gradient"/>
              <v:shadow on="t" color="#7f7f7f" opacity=".5" offset="1pt"/>
              <v:textbox>
                <w:txbxContent>
                  <w:p w14:paraId="58FB79F6" w14:textId="1B6DB537" w:rsidR="00C92B11" w:rsidRDefault="00210F39" w:rsidP="00125CAD">
                    <w:pPr>
                      <w:jc w:val="center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noProof/>
                        <w:color w:val="0000FF"/>
                        <w:lang w:eastAsia="en-GB"/>
                      </w:rPr>
                      <w:drawing>
                        <wp:inline distT="0" distB="0" distL="0" distR="0" wp14:anchorId="3AD11594" wp14:editId="0235B08D">
                          <wp:extent cx="673239" cy="673239"/>
                          <wp:effectExtent l="0" t="0" r="0" b="0"/>
                          <wp:docPr id="5" name="Picture 5" descr="Oxford University logo">
                            <a:hlinkClick xmlns:a="http://schemas.openxmlformats.org/drawingml/2006/main" r:id="rId5" tgtFrame="_blank" tooltip="&quot;Link to Oxford University homepage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Oxford University logo">
                                    <a:hlinkClick r:id="rId5" tgtFrame="_blank" tooltip="&quot;Link to Oxford University homepage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107" cy="6801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25CAD"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  </w:t>
                    </w: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ab/>
                    </w: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ab/>
                    </w: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ab/>
                    </w:r>
                    <w:r w:rsidR="00B77E9B"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Credit Card </w:t>
                    </w:r>
                    <w:r w:rsidR="00125CAD"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>Requisition Form</w:t>
                    </w:r>
                    <w:r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ab/>
                    </w:r>
                    <w:r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ab/>
                    </w:r>
                    <w:r w:rsidR="00BD044D" w:rsidRPr="00626EFA">
                      <w:rPr>
                        <w:rFonts w:ascii="Calibri" w:hAnsi="Calibri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</w:t>
                    </w:r>
                    <w:r w:rsidR="00893652">
                      <w:rPr>
                        <w:rFonts w:ascii="Calibri" w:hAnsi="Calibri" w:cs="Arial"/>
                        <w:b/>
                        <w:noProof/>
                        <w:sz w:val="44"/>
                        <w:szCs w:val="40"/>
                      </w:rPr>
                      <w:drawing>
                        <wp:inline distT="0" distB="0" distL="0" distR="0" wp14:anchorId="33375509" wp14:editId="2AE61B26">
                          <wp:extent cx="922020" cy="608330"/>
                          <wp:effectExtent l="0" t="0" r="0" b="1270"/>
                          <wp:docPr id="7" name="Picture 7" descr="Logo, company name&#10;&#10;Description automatically generated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, company name&#10;&#10;Description automatically generated">
                                    <a:hlinkClick r:id="rId7"/>
                                  </pic:cNvPr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91" cy="6192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985_"/>
      </v:shape>
    </w:pict>
  </w:numPicBullet>
  <w:numPicBullet w:numPicBulletId="1">
    <w:pict>
      <v:shape id="_x0000_i1035" type="#_x0000_t75" style="width:3.75pt;height:3.7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11200">
    <w:abstractNumId w:val="1"/>
  </w:num>
  <w:num w:numId="2" w16cid:durableId="745614032">
    <w:abstractNumId w:val="0"/>
  </w:num>
  <w:num w:numId="3" w16cid:durableId="277444868">
    <w:abstractNumId w:val="4"/>
  </w:num>
  <w:num w:numId="4" w16cid:durableId="1778405294">
    <w:abstractNumId w:val="4"/>
  </w:num>
  <w:num w:numId="5" w16cid:durableId="2093118618">
    <w:abstractNumId w:val="2"/>
  </w:num>
  <w:num w:numId="6" w16cid:durableId="2122602995">
    <w:abstractNumId w:val="9"/>
  </w:num>
  <w:num w:numId="7" w16cid:durableId="87312446">
    <w:abstractNumId w:val="11"/>
  </w:num>
  <w:num w:numId="8" w16cid:durableId="1847133264">
    <w:abstractNumId w:val="5"/>
  </w:num>
  <w:num w:numId="9" w16cid:durableId="155922809">
    <w:abstractNumId w:val="10"/>
  </w:num>
  <w:num w:numId="10" w16cid:durableId="1550725216">
    <w:abstractNumId w:val="12"/>
  </w:num>
  <w:num w:numId="11" w16cid:durableId="980306640">
    <w:abstractNumId w:val="13"/>
  </w:num>
  <w:num w:numId="12" w16cid:durableId="1811630157">
    <w:abstractNumId w:val="7"/>
  </w:num>
  <w:num w:numId="13" w16cid:durableId="1252198449">
    <w:abstractNumId w:val="3"/>
  </w:num>
  <w:num w:numId="14" w16cid:durableId="1738939075">
    <w:abstractNumId w:val="14"/>
  </w:num>
  <w:num w:numId="15" w16cid:durableId="1987733383">
    <w:abstractNumId w:val="6"/>
  </w:num>
  <w:num w:numId="16" w16cid:durableId="126244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29"/>
    <w:rsid w:val="00026ACD"/>
    <w:rsid w:val="000300B6"/>
    <w:rsid w:val="000323E0"/>
    <w:rsid w:val="000409DB"/>
    <w:rsid w:val="00061665"/>
    <w:rsid w:val="00067F51"/>
    <w:rsid w:val="0007257A"/>
    <w:rsid w:val="00094B5B"/>
    <w:rsid w:val="000A6D2A"/>
    <w:rsid w:val="000B5927"/>
    <w:rsid w:val="000C55B9"/>
    <w:rsid w:val="000C722B"/>
    <w:rsid w:val="000E5963"/>
    <w:rsid w:val="000E748D"/>
    <w:rsid w:val="0012196A"/>
    <w:rsid w:val="00123C9F"/>
    <w:rsid w:val="00125CAD"/>
    <w:rsid w:val="0016059F"/>
    <w:rsid w:val="00174962"/>
    <w:rsid w:val="00175BFE"/>
    <w:rsid w:val="001B3B6E"/>
    <w:rsid w:val="001B6B71"/>
    <w:rsid w:val="001C14B1"/>
    <w:rsid w:val="001C20F1"/>
    <w:rsid w:val="001E1C33"/>
    <w:rsid w:val="001E2411"/>
    <w:rsid w:val="00200AB9"/>
    <w:rsid w:val="00203CDA"/>
    <w:rsid w:val="00210F39"/>
    <w:rsid w:val="002141F4"/>
    <w:rsid w:val="002318D9"/>
    <w:rsid w:val="0024741A"/>
    <w:rsid w:val="00252C90"/>
    <w:rsid w:val="002B6065"/>
    <w:rsid w:val="002C72C2"/>
    <w:rsid w:val="002F0641"/>
    <w:rsid w:val="0030750E"/>
    <w:rsid w:val="00307EEE"/>
    <w:rsid w:val="003232CB"/>
    <w:rsid w:val="003416C7"/>
    <w:rsid w:val="00352E61"/>
    <w:rsid w:val="003555E0"/>
    <w:rsid w:val="003763EB"/>
    <w:rsid w:val="00384A9D"/>
    <w:rsid w:val="0038639D"/>
    <w:rsid w:val="003A26FB"/>
    <w:rsid w:val="003D573F"/>
    <w:rsid w:val="003E527B"/>
    <w:rsid w:val="003E7A30"/>
    <w:rsid w:val="003E7DC5"/>
    <w:rsid w:val="003E7F67"/>
    <w:rsid w:val="003F24D8"/>
    <w:rsid w:val="00414491"/>
    <w:rsid w:val="00424978"/>
    <w:rsid w:val="0043648C"/>
    <w:rsid w:val="004368F9"/>
    <w:rsid w:val="00452EAF"/>
    <w:rsid w:val="0046723D"/>
    <w:rsid w:val="004A41CA"/>
    <w:rsid w:val="004B5A59"/>
    <w:rsid w:val="004D36F2"/>
    <w:rsid w:val="004E57C3"/>
    <w:rsid w:val="004F6DC4"/>
    <w:rsid w:val="004F758B"/>
    <w:rsid w:val="0051363F"/>
    <w:rsid w:val="005166D1"/>
    <w:rsid w:val="00531866"/>
    <w:rsid w:val="00545B3D"/>
    <w:rsid w:val="005560DB"/>
    <w:rsid w:val="005667E2"/>
    <w:rsid w:val="00574750"/>
    <w:rsid w:val="00576085"/>
    <w:rsid w:val="00577EA4"/>
    <w:rsid w:val="0058614D"/>
    <w:rsid w:val="00590A29"/>
    <w:rsid w:val="0059409F"/>
    <w:rsid w:val="005A0192"/>
    <w:rsid w:val="005C3862"/>
    <w:rsid w:val="005C723A"/>
    <w:rsid w:val="005C72A5"/>
    <w:rsid w:val="005D4F0B"/>
    <w:rsid w:val="005D682F"/>
    <w:rsid w:val="005E2F7B"/>
    <w:rsid w:val="006046D5"/>
    <w:rsid w:val="00611207"/>
    <w:rsid w:val="0062079E"/>
    <w:rsid w:val="006235B7"/>
    <w:rsid w:val="00626075"/>
    <w:rsid w:val="00626EFA"/>
    <w:rsid w:val="006400E4"/>
    <w:rsid w:val="00643271"/>
    <w:rsid w:val="006827E2"/>
    <w:rsid w:val="006871E4"/>
    <w:rsid w:val="00690244"/>
    <w:rsid w:val="006B061D"/>
    <w:rsid w:val="006F2F9E"/>
    <w:rsid w:val="006F5CC1"/>
    <w:rsid w:val="0070131A"/>
    <w:rsid w:val="0070350E"/>
    <w:rsid w:val="007049F5"/>
    <w:rsid w:val="00717A6E"/>
    <w:rsid w:val="0073286E"/>
    <w:rsid w:val="00737E8B"/>
    <w:rsid w:val="00770D77"/>
    <w:rsid w:val="00795450"/>
    <w:rsid w:val="007B387E"/>
    <w:rsid w:val="007B41B9"/>
    <w:rsid w:val="007B74AA"/>
    <w:rsid w:val="007B764D"/>
    <w:rsid w:val="007E4E2B"/>
    <w:rsid w:val="007F5D95"/>
    <w:rsid w:val="00812A13"/>
    <w:rsid w:val="00814C30"/>
    <w:rsid w:val="00836F46"/>
    <w:rsid w:val="00847EA0"/>
    <w:rsid w:val="00850E1E"/>
    <w:rsid w:val="00867D4B"/>
    <w:rsid w:val="008838FA"/>
    <w:rsid w:val="00886358"/>
    <w:rsid w:val="00887053"/>
    <w:rsid w:val="00893652"/>
    <w:rsid w:val="00895C26"/>
    <w:rsid w:val="008A4D98"/>
    <w:rsid w:val="008C28AA"/>
    <w:rsid w:val="008C2BFB"/>
    <w:rsid w:val="008F2703"/>
    <w:rsid w:val="009033DB"/>
    <w:rsid w:val="0091692D"/>
    <w:rsid w:val="00934A6E"/>
    <w:rsid w:val="009840AD"/>
    <w:rsid w:val="009862F8"/>
    <w:rsid w:val="009960D7"/>
    <w:rsid w:val="009A3A76"/>
    <w:rsid w:val="009A5543"/>
    <w:rsid w:val="009C315C"/>
    <w:rsid w:val="009C5D45"/>
    <w:rsid w:val="009D0093"/>
    <w:rsid w:val="009D63AB"/>
    <w:rsid w:val="009E6FD4"/>
    <w:rsid w:val="00A074A8"/>
    <w:rsid w:val="00A20D58"/>
    <w:rsid w:val="00A230E7"/>
    <w:rsid w:val="00A334EA"/>
    <w:rsid w:val="00A50B32"/>
    <w:rsid w:val="00A57E35"/>
    <w:rsid w:val="00A766E6"/>
    <w:rsid w:val="00A823A4"/>
    <w:rsid w:val="00A85AAF"/>
    <w:rsid w:val="00A9084E"/>
    <w:rsid w:val="00A91C8D"/>
    <w:rsid w:val="00AA1774"/>
    <w:rsid w:val="00AA5A4C"/>
    <w:rsid w:val="00AD1507"/>
    <w:rsid w:val="00AE0F79"/>
    <w:rsid w:val="00B067E6"/>
    <w:rsid w:val="00B100B4"/>
    <w:rsid w:val="00B14B59"/>
    <w:rsid w:val="00B1786F"/>
    <w:rsid w:val="00B5344B"/>
    <w:rsid w:val="00B62B05"/>
    <w:rsid w:val="00B66623"/>
    <w:rsid w:val="00B77E9B"/>
    <w:rsid w:val="00B83D3B"/>
    <w:rsid w:val="00B9768F"/>
    <w:rsid w:val="00BC15BC"/>
    <w:rsid w:val="00BD044D"/>
    <w:rsid w:val="00BE3C24"/>
    <w:rsid w:val="00BE634C"/>
    <w:rsid w:val="00BE67EA"/>
    <w:rsid w:val="00BF5B39"/>
    <w:rsid w:val="00BF60DD"/>
    <w:rsid w:val="00BF7576"/>
    <w:rsid w:val="00C60E9E"/>
    <w:rsid w:val="00C865A2"/>
    <w:rsid w:val="00C92B11"/>
    <w:rsid w:val="00CD5256"/>
    <w:rsid w:val="00CE5A42"/>
    <w:rsid w:val="00CF2A5A"/>
    <w:rsid w:val="00D15F0D"/>
    <w:rsid w:val="00D30859"/>
    <w:rsid w:val="00D317F2"/>
    <w:rsid w:val="00D661B8"/>
    <w:rsid w:val="00D7114F"/>
    <w:rsid w:val="00D743B3"/>
    <w:rsid w:val="00D85515"/>
    <w:rsid w:val="00D93490"/>
    <w:rsid w:val="00DA57E4"/>
    <w:rsid w:val="00DA6682"/>
    <w:rsid w:val="00DC4F49"/>
    <w:rsid w:val="00DD32CF"/>
    <w:rsid w:val="00DD61D5"/>
    <w:rsid w:val="00DE33D8"/>
    <w:rsid w:val="00DE4E19"/>
    <w:rsid w:val="00DE5BC5"/>
    <w:rsid w:val="00DE6626"/>
    <w:rsid w:val="00DE78CF"/>
    <w:rsid w:val="00E21AA7"/>
    <w:rsid w:val="00E25072"/>
    <w:rsid w:val="00E44BA9"/>
    <w:rsid w:val="00E64F56"/>
    <w:rsid w:val="00E97B31"/>
    <w:rsid w:val="00EA6711"/>
    <w:rsid w:val="00EB7646"/>
    <w:rsid w:val="00EC1BDD"/>
    <w:rsid w:val="00EC3121"/>
    <w:rsid w:val="00ED5D61"/>
    <w:rsid w:val="00EF1682"/>
    <w:rsid w:val="00F14287"/>
    <w:rsid w:val="00F22E03"/>
    <w:rsid w:val="00F354DF"/>
    <w:rsid w:val="00F37D95"/>
    <w:rsid w:val="00F41428"/>
    <w:rsid w:val="00F50833"/>
    <w:rsid w:val="00F83FBB"/>
    <w:rsid w:val="00F84AD2"/>
    <w:rsid w:val="00F86C70"/>
    <w:rsid w:val="00F94125"/>
    <w:rsid w:val="00FC3BDC"/>
    <w:rsid w:val="00FD0586"/>
    <w:rsid w:val="00FD3864"/>
    <w:rsid w:val="079D880D"/>
    <w:rsid w:val="093176BE"/>
    <w:rsid w:val="1506CA72"/>
    <w:rsid w:val="1A854B9D"/>
    <w:rsid w:val="1E45AB4D"/>
    <w:rsid w:val="2A7C20E7"/>
    <w:rsid w:val="2E24AA4B"/>
    <w:rsid w:val="366ECE82"/>
    <w:rsid w:val="49E7F9FC"/>
    <w:rsid w:val="4E11B1CB"/>
    <w:rsid w:val="5BD3F680"/>
    <w:rsid w:val="66CA9EAB"/>
    <w:rsid w:val="76F09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CEC9C"/>
  <w15:docId w15:val="{78F5D962-961F-4EED-A099-9BCCE45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DE78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8CF"/>
    <w:rPr>
      <w:color w:val="800080" w:themeColor="followedHyperlink"/>
      <w:u w:val="single"/>
    </w:rPr>
  </w:style>
  <w:style w:type="character" w:customStyle="1" w:styleId="a-size-large">
    <w:name w:val="a-size-large"/>
    <w:basedOn w:val="DefaultParagraphFont"/>
    <w:rsid w:val="000E5963"/>
  </w:style>
  <w:style w:type="character" w:customStyle="1" w:styleId="a-size-medium">
    <w:name w:val="a-size-medium"/>
    <w:basedOn w:val="DefaultParagraphFont"/>
    <w:rsid w:val="000E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rchasing@admin.ox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point.nexus.ox.ac.uk/sites/uasmosaic/finance/_layouts/15/WopiFrame.aspx?sourcedoc=/sites/uasmosaic/finance/Documents/191205%20Supplier%20Suitability%20Checklist%20v4.0.doc&amp;action=defau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hyperlink" Target="https://www.paediatrics.ox.ac.uk/" TargetMode="External"/><Relationship Id="rId7" Type="http://schemas.openxmlformats.org/officeDocument/2006/relationships/hyperlink" Target="https://www.paediatrics.ox.ac.uk/" TargetMode="External"/><Relationship Id="rId2" Type="http://schemas.openxmlformats.org/officeDocument/2006/relationships/image" Target="media/image3.gif"/><Relationship Id="rId1" Type="http://schemas.openxmlformats.org/officeDocument/2006/relationships/hyperlink" Target="http://www.ox.ac.uk/" TargetMode="External"/><Relationship Id="rId6" Type="http://schemas.openxmlformats.org/officeDocument/2006/relationships/image" Target="media/image30.gif"/><Relationship Id="rId5" Type="http://schemas.openxmlformats.org/officeDocument/2006/relationships/hyperlink" Target="http://www.ox.ac.uk/" TargetMode="External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chemeClr val="accent1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4" ma:contentTypeDescription="Create a new document." ma:contentTypeScope="" ma:versionID="abd4ff84cca456d8d8bc2026889c091a">
  <xsd:schema xmlns:xsd="http://www.w3.org/2001/XMLSchema" xmlns:xs="http://www.w3.org/2001/XMLSchema" xmlns:p="http://schemas.microsoft.com/office/2006/metadata/properties" xmlns:ns2="137f62fc-0309-469d-96f8-244e1f51aa13" targetNamespace="http://schemas.microsoft.com/office/2006/metadata/properties" ma:root="true" ma:fieldsID="2af3c89a79a50b7a1fa3869502c0e8bd" ns2:_="">
    <xsd:import namespace="137f62fc-0309-469d-96f8-244e1f51a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BE75-2185-4CFA-8BA0-3711CB27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62fc-0309-469d-96f8-244e1f51a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41421-FEFA-4A65-BA0F-FA662E073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DE313-8762-4BC7-9893-F1D772B42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CD6C1-7C9E-473D-AF29-2F0E59A2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tips for a successful negotiation</vt:lpstr>
    </vt:vector>
  </TitlesOfParts>
  <Company>University of Oxford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for a successful negotiation</dc:title>
  <dc:creator>mjhb</dc:creator>
  <cp:lastModifiedBy>Ben Gregorio</cp:lastModifiedBy>
  <cp:revision>2</cp:revision>
  <cp:lastPrinted>2019-08-22T12:56:00Z</cp:lastPrinted>
  <dcterms:created xsi:type="dcterms:W3CDTF">2022-11-03T18:10:00Z</dcterms:created>
  <dcterms:modified xsi:type="dcterms:W3CDTF">2022-11-03T18:10:00Z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0x0101006916FEED5D5053469AFB61F4CDE271DB</vt:lpwstr>
  </property>
</Properties>
</file>