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D3BAD" w14:textId="77777777" w:rsidR="00280FB1" w:rsidRDefault="00591CDD" w:rsidP="00FE61FC">
      <w:pPr>
        <w:widowControl w:val="0"/>
        <w:autoSpaceDE w:val="0"/>
        <w:autoSpaceDN w:val="0"/>
        <w:adjustRightInd w:val="0"/>
        <w:jc w:val="center"/>
        <w:rPr>
          <w:rFonts w:cs="Helvetica"/>
          <w:b/>
          <w:lang w:val="en-US"/>
        </w:rPr>
      </w:pPr>
      <w:r>
        <w:rPr>
          <w:b/>
        </w:rPr>
        <w:t>Minutes</w:t>
      </w:r>
      <w:r w:rsidR="00B424F1" w:rsidRPr="000A10C1">
        <w:rPr>
          <w:b/>
        </w:rPr>
        <w:t xml:space="preserve"> -</w:t>
      </w:r>
      <w:r w:rsidR="009F32A0" w:rsidRPr="000A10C1">
        <w:rPr>
          <w:rFonts w:cs="Helvetica"/>
          <w:b/>
          <w:bCs/>
          <w:lang w:val="en-US"/>
        </w:rPr>
        <w:t xml:space="preserve"> Athena SWAN </w:t>
      </w:r>
      <w:r w:rsidR="00FE61FC" w:rsidRPr="00342A0D">
        <w:rPr>
          <w:rFonts w:cs="Helvetica"/>
          <w:b/>
          <w:bCs/>
          <w:lang w:val="en-US"/>
        </w:rPr>
        <w:t xml:space="preserve">meeting </w:t>
      </w:r>
      <w:r w:rsidR="00FE61FC" w:rsidRPr="00342A0D">
        <w:rPr>
          <w:rFonts w:cs="Helvetica"/>
          <w:b/>
          <w:lang w:val="en-US"/>
        </w:rPr>
        <w:t xml:space="preserve">Wednesday 4th November </w:t>
      </w:r>
      <w:r w:rsidR="00280FB1">
        <w:rPr>
          <w:rFonts w:cs="Helvetica"/>
          <w:b/>
          <w:lang w:val="en-US"/>
        </w:rPr>
        <w:t xml:space="preserve">2015 </w:t>
      </w:r>
    </w:p>
    <w:p w14:paraId="0C33C64F" w14:textId="69973606" w:rsidR="00FE61FC" w:rsidRPr="00342A0D" w:rsidRDefault="00FE61FC" w:rsidP="00FE61FC">
      <w:pPr>
        <w:widowControl w:val="0"/>
        <w:autoSpaceDE w:val="0"/>
        <w:autoSpaceDN w:val="0"/>
        <w:adjustRightInd w:val="0"/>
        <w:jc w:val="center"/>
        <w:rPr>
          <w:rFonts w:cs="Helvetica"/>
          <w:lang w:val="en-US"/>
        </w:rPr>
      </w:pPr>
      <w:bookmarkStart w:id="0" w:name="_GoBack"/>
      <w:bookmarkEnd w:id="0"/>
      <w:r w:rsidRPr="00342A0D">
        <w:rPr>
          <w:rFonts w:cs="Helvetica"/>
          <w:b/>
          <w:lang w:val="en-US"/>
        </w:rPr>
        <w:t>14.00-15.00.</w:t>
      </w:r>
    </w:p>
    <w:p w14:paraId="394B7448" w14:textId="77777777" w:rsidR="00FE61FC" w:rsidRPr="00342A0D" w:rsidRDefault="00FE61FC" w:rsidP="00FE61FC">
      <w:pPr>
        <w:jc w:val="center"/>
        <w:rPr>
          <w:rFonts w:ascii="Helvetica" w:hAnsi="Helvetica" w:cs="Helvetica"/>
          <w:lang w:val="en-US"/>
        </w:rPr>
      </w:pPr>
      <w:r w:rsidRPr="00342A0D">
        <w:rPr>
          <w:rFonts w:ascii="Helvetica" w:hAnsi="Helvetica" w:cs="Helvetica"/>
          <w:lang w:val="en-US"/>
        </w:rPr>
        <w:t>The location is the Training  Room, Weatherall Institute of Molecular Medicine.</w:t>
      </w:r>
    </w:p>
    <w:p w14:paraId="1EB8AEBF" w14:textId="77777777" w:rsidR="00FE61FC" w:rsidRPr="00342A0D" w:rsidRDefault="00FE61FC" w:rsidP="00FE61FC">
      <w:pPr>
        <w:jc w:val="center"/>
        <w:rPr>
          <w:rFonts w:cs="Calibri"/>
          <w:lang w:val="en-US"/>
        </w:rPr>
      </w:pPr>
    </w:p>
    <w:p w14:paraId="2E149EE5" w14:textId="6CB04635" w:rsidR="00FE61FC" w:rsidRPr="00342A0D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>Confirmation of minutes from last meeting.</w:t>
      </w:r>
      <w:r>
        <w:rPr>
          <w:rFonts w:cs="Calibri"/>
          <w:lang w:val="en-US"/>
        </w:rPr>
        <w:t>-</w:t>
      </w:r>
      <w:r w:rsidRPr="00FE61FC">
        <w:rPr>
          <w:rFonts w:cs="Calibri"/>
          <w:color w:val="0000FF"/>
          <w:lang w:val="en-US"/>
        </w:rPr>
        <w:t>Agreed</w:t>
      </w:r>
      <w:r>
        <w:rPr>
          <w:rFonts w:cs="Calibri"/>
          <w:lang w:val="en-US"/>
        </w:rPr>
        <w:t xml:space="preserve"> </w:t>
      </w:r>
    </w:p>
    <w:p w14:paraId="682071EF" w14:textId="77777777" w:rsidR="00FE61FC" w:rsidRPr="00342A0D" w:rsidRDefault="00FE61FC" w:rsidP="00FE61FC">
      <w:pPr>
        <w:pStyle w:val="ListParagraph"/>
        <w:rPr>
          <w:rFonts w:cs="Calibri"/>
          <w:lang w:val="en-US"/>
        </w:rPr>
      </w:pPr>
    </w:p>
    <w:p w14:paraId="3FBFC740" w14:textId="418243BC" w:rsidR="00FE61FC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>Apologies: Kate O’Neill, Rebeccah Slater</w:t>
      </w:r>
      <w:r>
        <w:rPr>
          <w:rFonts w:cs="Calibri"/>
          <w:lang w:val="en-US"/>
        </w:rPr>
        <w:t>, Chris Dold. Jacob Galson</w:t>
      </w:r>
    </w:p>
    <w:p w14:paraId="4752967E" w14:textId="77777777" w:rsidR="00FE61FC" w:rsidRPr="00342A0D" w:rsidRDefault="00FE61FC" w:rsidP="00FE61FC">
      <w:pPr>
        <w:pStyle w:val="ListParagraph"/>
        <w:rPr>
          <w:rFonts w:cs="Calibri"/>
          <w:lang w:val="en-US"/>
        </w:rPr>
      </w:pPr>
    </w:p>
    <w:p w14:paraId="3B4BAB88" w14:textId="418CD9AE" w:rsidR="00FE61FC" w:rsidRPr="00FE61FC" w:rsidRDefault="00FE61FC" w:rsidP="00FE61FC">
      <w:pPr>
        <w:ind w:left="720"/>
        <w:rPr>
          <w:rFonts w:cs="Calibri"/>
          <w:color w:val="0000FF"/>
          <w:lang w:val="en-US"/>
        </w:rPr>
      </w:pPr>
      <w:r w:rsidRPr="00FE61FC">
        <w:rPr>
          <w:rFonts w:cs="Calibri"/>
          <w:color w:val="0000FF"/>
          <w:lang w:val="en-US"/>
        </w:rPr>
        <w:t>Present: Georg Holländer, Irene Roberts, Alex Holmes, Dominic Kelly, Mary Deadman, Sarah Jones, Carinne Piekema, Bríd Cronin</w:t>
      </w:r>
    </w:p>
    <w:p w14:paraId="4BB5FFC1" w14:textId="3A82644F" w:rsidR="00FE61FC" w:rsidRPr="00342A0D" w:rsidRDefault="00FE61FC" w:rsidP="00FE61FC">
      <w:pPr>
        <w:ind w:left="720"/>
        <w:rPr>
          <w:rFonts w:cs="Calibri"/>
          <w:lang w:val="en-US"/>
        </w:rPr>
      </w:pPr>
      <w:r>
        <w:rPr>
          <w:rFonts w:cs="Calibri"/>
          <w:lang w:val="en-US"/>
        </w:rPr>
        <w:t xml:space="preserve">             </w:t>
      </w:r>
    </w:p>
    <w:p w14:paraId="61004C9B" w14:textId="77777777" w:rsidR="00FE61FC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>Survey for Research Assistants</w:t>
      </w:r>
    </w:p>
    <w:p w14:paraId="5387BAC8" w14:textId="44F2A31D" w:rsidR="00FE61FC" w:rsidRPr="00FE61FC" w:rsidRDefault="00FE61FC" w:rsidP="00FE61FC">
      <w:pPr>
        <w:pStyle w:val="ListParagraph"/>
        <w:rPr>
          <w:rFonts w:cs="Calibri"/>
          <w:color w:val="0000FF"/>
          <w:lang w:val="en-US"/>
        </w:rPr>
      </w:pPr>
      <w:r w:rsidRPr="00FE61FC">
        <w:rPr>
          <w:rFonts w:cs="Calibri"/>
          <w:color w:val="0000FF"/>
          <w:lang w:val="en-US"/>
        </w:rPr>
        <w:t>Draft survey given out for comment</w:t>
      </w:r>
    </w:p>
    <w:p w14:paraId="6387CC18" w14:textId="77777777" w:rsidR="00FE61FC" w:rsidRPr="00342A0D" w:rsidRDefault="00FE61FC" w:rsidP="00FE61FC">
      <w:pPr>
        <w:pStyle w:val="ListParagraph"/>
        <w:rPr>
          <w:rFonts w:cs="Calibri"/>
          <w:lang w:val="en-US"/>
        </w:rPr>
      </w:pPr>
    </w:p>
    <w:p w14:paraId="6BADA33C" w14:textId="77777777" w:rsidR="00FE61FC" w:rsidRPr="00342A0D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>Athena SWAN Steering Group- MSD Survey</w:t>
      </w:r>
    </w:p>
    <w:p w14:paraId="424377EA" w14:textId="385B398A" w:rsidR="00FE61FC" w:rsidRPr="006234DC" w:rsidRDefault="00FE61FC" w:rsidP="00FE61FC">
      <w:pPr>
        <w:ind w:left="720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 xml:space="preserve">Discussed the plan for MSD to send out a survey that all Departments should complete. This then could affect whether we need to send out </w:t>
      </w:r>
    </w:p>
    <w:p w14:paraId="2B6856F2" w14:textId="2E4A32E7" w:rsidR="00FE61FC" w:rsidRPr="006234DC" w:rsidRDefault="00FE61FC" w:rsidP="00FE61FC">
      <w:pPr>
        <w:ind w:left="720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>the Paediatric survey, or if it would be a survey overload.</w:t>
      </w:r>
    </w:p>
    <w:p w14:paraId="5F111B1E" w14:textId="4A7E5B03" w:rsidR="00FE61FC" w:rsidRPr="006234DC" w:rsidRDefault="00FE61FC" w:rsidP="00FE61FC">
      <w:pPr>
        <w:ind w:left="720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>MD said would n</w:t>
      </w:r>
      <w:r w:rsidR="006234DC" w:rsidRPr="006234DC">
        <w:rPr>
          <w:rFonts w:cs="Calibri"/>
          <w:color w:val="0000FF"/>
          <w:lang w:val="en-US"/>
        </w:rPr>
        <w:t>eed to ensure we survey the points we said we would survey in our Silver Action plan.</w:t>
      </w:r>
    </w:p>
    <w:p w14:paraId="2CBC2FB1" w14:textId="7FC90848" w:rsidR="006234DC" w:rsidRPr="006234DC" w:rsidRDefault="00297BB7" w:rsidP="00FE61FC">
      <w:pPr>
        <w:ind w:left="720"/>
        <w:rPr>
          <w:rFonts w:cs="Calibri"/>
          <w:color w:val="0000FF"/>
          <w:lang w:val="en-US"/>
        </w:rPr>
      </w:pPr>
      <w:r>
        <w:rPr>
          <w:rFonts w:cs="Calibri"/>
          <w:color w:val="0000FF"/>
          <w:lang w:val="en-US"/>
        </w:rPr>
        <w:t>IR to compare MSD vs Paedia</w:t>
      </w:r>
      <w:r w:rsidR="006234DC" w:rsidRPr="006234DC">
        <w:rPr>
          <w:rFonts w:cs="Calibri"/>
          <w:color w:val="0000FF"/>
          <w:lang w:val="en-US"/>
        </w:rPr>
        <w:t>tric survey.</w:t>
      </w:r>
    </w:p>
    <w:p w14:paraId="6C766764" w14:textId="0548BA17" w:rsidR="006234DC" w:rsidRDefault="006234DC" w:rsidP="00FE61FC">
      <w:pPr>
        <w:ind w:left="720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>SJ to pull out the questions from the two Paediatric surveys</w:t>
      </w:r>
    </w:p>
    <w:p w14:paraId="5217C624" w14:textId="77777777" w:rsidR="006234DC" w:rsidRPr="006234DC" w:rsidRDefault="006234DC" w:rsidP="00FE61FC">
      <w:pPr>
        <w:ind w:left="720"/>
        <w:rPr>
          <w:rFonts w:cs="Calibri"/>
          <w:color w:val="0000FF"/>
          <w:lang w:val="en-US"/>
        </w:rPr>
      </w:pPr>
    </w:p>
    <w:p w14:paraId="0EF43821" w14:textId="77777777" w:rsidR="00FE61FC" w:rsidRPr="00342A0D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 xml:space="preserve">Public Engagement </w:t>
      </w:r>
      <w:r w:rsidRPr="00342A0D">
        <w:rPr>
          <w:rFonts w:cs="Calibri"/>
          <w:b/>
          <w:lang w:val="en-US"/>
        </w:rPr>
        <w:t>Action 3.5</w:t>
      </w:r>
    </w:p>
    <w:p w14:paraId="6EC1117C" w14:textId="77777777" w:rsidR="006234DC" w:rsidRPr="006234DC" w:rsidRDefault="006234DC" w:rsidP="00FE61FC">
      <w:pPr>
        <w:pStyle w:val="ListParagraph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>Discussed Action Plan action 3.5 to see how we can fulfill this action.</w:t>
      </w:r>
    </w:p>
    <w:p w14:paraId="5696059A" w14:textId="77777777" w:rsidR="006234DC" w:rsidRPr="006234DC" w:rsidRDefault="006234DC" w:rsidP="00FE61FC">
      <w:pPr>
        <w:pStyle w:val="ListParagraph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 xml:space="preserve">CP said that there is going to be a Brain Awareness week that Rebecca Slater was involved in, in collaboration with NDCN.  </w:t>
      </w:r>
    </w:p>
    <w:p w14:paraId="4A19F42C" w14:textId="349FBFCA" w:rsidR="00FE61FC" w:rsidRPr="006234DC" w:rsidRDefault="006234DC" w:rsidP="00FE61FC">
      <w:pPr>
        <w:pStyle w:val="ListParagraph"/>
        <w:rPr>
          <w:rFonts w:cs="Calibri"/>
          <w:color w:val="0000FF"/>
          <w:lang w:val="en-US"/>
        </w:rPr>
      </w:pPr>
      <w:r>
        <w:rPr>
          <w:rFonts w:cs="Calibri"/>
          <w:color w:val="0000FF"/>
          <w:lang w:val="en-US"/>
        </w:rPr>
        <w:t>During</w:t>
      </w:r>
      <w:r w:rsidRPr="006234DC">
        <w:rPr>
          <w:rFonts w:cs="Calibri"/>
          <w:color w:val="0000FF"/>
          <w:lang w:val="en-US"/>
        </w:rPr>
        <w:t xml:space="preserve"> Oxford Science week RS and NDCN</w:t>
      </w:r>
      <w:r>
        <w:rPr>
          <w:rFonts w:cs="Calibri"/>
          <w:color w:val="0000FF"/>
          <w:lang w:val="en-US"/>
        </w:rPr>
        <w:t xml:space="preserve"> involved-</w:t>
      </w:r>
      <w:r w:rsidRPr="006234DC">
        <w:rPr>
          <w:rFonts w:cs="Calibri"/>
          <w:color w:val="0000FF"/>
          <w:lang w:val="en-US"/>
        </w:rPr>
        <w:t xml:space="preserve"> looking at development and reading.</w:t>
      </w:r>
    </w:p>
    <w:p w14:paraId="32CF27B4" w14:textId="7D236183" w:rsidR="006234DC" w:rsidRPr="006234DC" w:rsidRDefault="006234DC" w:rsidP="00FE61FC">
      <w:pPr>
        <w:pStyle w:val="ListParagraph"/>
        <w:rPr>
          <w:rFonts w:cs="Calibri"/>
          <w:color w:val="0000FF"/>
          <w:lang w:val="en-US"/>
        </w:rPr>
      </w:pPr>
      <w:r w:rsidRPr="006234DC">
        <w:rPr>
          <w:rFonts w:cs="Calibri"/>
          <w:color w:val="0000FF"/>
          <w:lang w:val="en-US"/>
        </w:rPr>
        <w:t>Get Vaccine knowledge app available to right sort of people, maybe get in touch with children’s centres- Sarah Loving to answer questions-ne</w:t>
      </w:r>
      <w:r w:rsidR="00297BB7">
        <w:rPr>
          <w:rFonts w:cs="Calibri"/>
          <w:color w:val="0000FF"/>
          <w:lang w:val="en-US"/>
        </w:rPr>
        <w:t>e</w:t>
      </w:r>
      <w:r w:rsidRPr="006234DC">
        <w:rPr>
          <w:rFonts w:cs="Calibri"/>
          <w:color w:val="0000FF"/>
          <w:lang w:val="en-US"/>
        </w:rPr>
        <w:t>d permission from AP</w:t>
      </w:r>
      <w:r>
        <w:rPr>
          <w:rFonts w:cs="Calibri"/>
          <w:color w:val="0000FF"/>
          <w:lang w:val="en-US"/>
        </w:rPr>
        <w:t>.</w:t>
      </w:r>
    </w:p>
    <w:p w14:paraId="2FCE62B1" w14:textId="307C1BC1" w:rsidR="006234DC" w:rsidRPr="001A6062" w:rsidRDefault="006234DC" w:rsidP="00FE61FC">
      <w:pPr>
        <w:pStyle w:val="ListParagraph"/>
        <w:rPr>
          <w:rFonts w:cs="Calibri"/>
          <w:color w:val="0000FF"/>
          <w:lang w:val="en-US"/>
        </w:rPr>
      </w:pPr>
      <w:r w:rsidRPr="001A6062">
        <w:rPr>
          <w:rFonts w:cs="Calibri"/>
          <w:color w:val="0000FF"/>
          <w:lang w:val="en-US"/>
        </w:rPr>
        <w:t>RS</w:t>
      </w:r>
      <w:r w:rsidR="001A6062" w:rsidRPr="001A6062">
        <w:rPr>
          <w:rFonts w:cs="Calibri"/>
          <w:color w:val="0000FF"/>
          <w:lang w:val="en-US"/>
        </w:rPr>
        <w:t>-group participants for studies before birth, talk at antenatal and NTC groups.</w:t>
      </w:r>
    </w:p>
    <w:p w14:paraId="58E74BF2" w14:textId="5B8559E1" w:rsidR="001A6062" w:rsidRPr="001A6062" w:rsidRDefault="001A6062" w:rsidP="00FE61FC">
      <w:pPr>
        <w:pStyle w:val="ListParagraph"/>
        <w:rPr>
          <w:rFonts w:cs="Calibri"/>
          <w:color w:val="0000FF"/>
          <w:lang w:val="en-US"/>
        </w:rPr>
      </w:pPr>
      <w:r w:rsidRPr="001A6062">
        <w:rPr>
          <w:rFonts w:cs="Calibri"/>
          <w:color w:val="0000FF"/>
          <w:lang w:val="en-US"/>
        </w:rPr>
        <w:t>PG-Involved in HIV world day.</w:t>
      </w:r>
    </w:p>
    <w:p w14:paraId="549E6494" w14:textId="653CFCE3" w:rsidR="001A6062" w:rsidRPr="001A6062" w:rsidRDefault="001A6062" w:rsidP="00FE61FC">
      <w:pPr>
        <w:pStyle w:val="ListParagraph"/>
        <w:rPr>
          <w:rFonts w:cs="Calibri"/>
          <w:color w:val="0000FF"/>
          <w:lang w:val="en-US"/>
        </w:rPr>
      </w:pPr>
      <w:r w:rsidRPr="001A6062">
        <w:rPr>
          <w:rFonts w:cs="Calibri"/>
          <w:color w:val="0000FF"/>
          <w:lang w:val="en-US"/>
        </w:rPr>
        <w:t>IR-Down Syndrome and blood diseases</w:t>
      </w:r>
    </w:p>
    <w:p w14:paraId="4E5046DE" w14:textId="5E5C761B" w:rsidR="001A6062" w:rsidRDefault="001A6062" w:rsidP="00FE61FC">
      <w:pPr>
        <w:pStyle w:val="ListParagraph"/>
        <w:rPr>
          <w:rFonts w:cs="Calibri"/>
          <w:color w:val="0000FF"/>
          <w:lang w:val="en-US"/>
        </w:rPr>
      </w:pPr>
      <w:r w:rsidRPr="001A6062">
        <w:rPr>
          <w:rFonts w:cs="Calibri"/>
          <w:color w:val="0000FF"/>
          <w:lang w:val="en-US"/>
        </w:rPr>
        <w:t>Discussion that maybe part of DPhil training to have strand of public engagement or outreach-questions about feasibility of them doing this on top of other requirements.</w:t>
      </w:r>
    </w:p>
    <w:p w14:paraId="52FC7941" w14:textId="1DC3FE21" w:rsidR="001A6062" w:rsidRPr="001A6062" w:rsidRDefault="001A6062" w:rsidP="00FE61FC">
      <w:pPr>
        <w:pStyle w:val="ListParagraph"/>
        <w:rPr>
          <w:rFonts w:cs="Calibri"/>
          <w:color w:val="0000FF"/>
          <w:lang w:val="en-US"/>
        </w:rPr>
      </w:pPr>
      <w:r>
        <w:rPr>
          <w:rFonts w:cs="Calibri"/>
          <w:color w:val="0000FF"/>
          <w:lang w:val="en-US"/>
        </w:rPr>
        <w:t>CP needs to be informed of events so she can publicise them.</w:t>
      </w:r>
    </w:p>
    <w:p w14:paraId="60B91FF0" w14:textId="77777777" w:rsidR="00FE61FC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>Feedback from our Silver Application</w:t>
      </w:r>
    </w:p>
    <w:p w14:paraId="6FBE838E" w14:textId="3C8585AB" w:rsidR="001A6062" w:rsidRPr="001A6062" w:rsidRDefault="001A6062" w:rsidP="001A6062">
      <w:pPr>
        <w:pStyle w:val="ListParagraph"/>
        <w:rPr>
          <w:rFonts w:cs="Calibri"/>
          <w:color w:val="0000FF"/>
          <w:lang w:val="en-US"/>
        </w:rPr>
      </w:pPr>
      <w:r w:rsidRPr="001A6062">
        <w:rPr>
          <w:rFonts w:cs="Calibri"/>
          <w:color w:val="0000FF"/>
          <w:lang w:val="en-US"/>
        </w:rPr>
        <w:t>IR to look at feedback. Look into themed leaders to drive it forward.</w:t>
      </w:r>
    </w:p>
    <w:p w14:paraId="390B1FDE" w14:textId="77777777" w:rsidR="00FE61FC" w:rsidRPr="001A6062" w:rsidRDefault="00FE61FC" w:rsidP="00FE61FC">
      <w:pPr>
        <w:pStyle w:val="ListParagraph"/>
        <w:rPr>
          <w:rFonts w:cs="Calibri"/>
          <w:color w:val="0000FF"/>
          <w:lang w:val="en-US"/>
        </w:rPr>
      </w:pPr>
    </w:p>
    <w:p w14:paraId="7AD24DC7" w14:textId="5160D726" w:rsidR="00FE61FC" w:rsidRPr="00342A0D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Verdana"/>
          <w:lang w:val="en-US"/>
        </w:rPr>
        <w:t>The Returning Care</w:t>
      </w:r>
      <w:r w:rsidR="00297BB7">
        <w:rPr>
          <w:rFonts w:cs="Verdana"/>
          <w:lang w:val="en-US"/>
        </w:rPr>
        <w:t>e</w:t>
      </w:r>
      <w:r w:rsidRPr="00342A0D">
        <w:rPr>
          <w:rFonts w:cs="Verdana"/>
          <w:lang w:val="en-US"/>
        </w:rPr>
        <w:t>rs' Fund deadline for applications Wednesday 11</w:t>
      </w:r>
      <w:r w:rsidRPr="00342A0D">
        <w:rPr>
          <w:rFonts w:cs="Verdana"/>
          <w:vertAlign w:val="superscript"/>
          <w:lang w:val="en-US"/>
        </w:rPr>
        <w:t>th</w:t>
      </w:r>
      <w:r w:rsidRPr="00342A0D">
        <w:rPr>
          <w:rFonts w:cs="Verdana"/>
          <w:lang w:val="en-US"/>
        </w:rPr>
        <w:t xml:space="preserve"> November   </w:t>
      </w:r>
    </w:p>
    <w:p w14:paraId="70FECC18" w14:textId="77777777" w:rsidR="00FE61FC" w:rsidRDefault="00FE61FC" w:rsidP="00FE61FC">
      <w:pPr>
        <w:pStyle w:val="ListParagraph"/>
        <w:rPr>
          <w:rFonts w:cs="Verdana"/>
          <w:lang w:val="en-US"/>
        </w:rPr>
      </w:pPr>
      <w:r w:rsidRPr="00342A0D">
        <w:rPr>
          <w:rFonts w:cs="Verdana"/>
          <w:lang w:val="en-US"/>
        </w:rPr>
        <w:t xml:space="preserve">http://www.admin.ox.ac.uk/eop/inpractice/vc-fund/returning-carers/   </w:t>
      </w:r>
    </w:p>
    <w:p w14:paraId="79E897D8" w14:textId="77777777" w:rsidR="00FE61FC" w:rsidRPr="00342A0D" w:rsidRDefault="00FE61FC" w:rsidP="00FE61FC">
      <w:pPr>
        <w:pStyle w:val="ListParagraph"/>
        <w:rPr>
          <w:rFonts w:cs="Calibri"/>
          <w:lang w:val="en-US"/>
        </w:rPr>
      </w:pPr>
    </w:p>
    <w:p w14:paraId="6B1645A8" w14:textId="77777777" w:rsidR="00FE61FC" w:rsidRDefault="00FE61FC" w:rsidP="00FE61FC">
      <w:pPr>
        <w:pStyle w:val="ListParagraph"/>
        <w:rPr>
          <w:rFonts w:cs="Helvetica"/>
          <w:lang w:val="en-US"/>
        </w:rPr>
      </w:pPr>
      <w:r w:rsidRPr="00342A0D">
        <w:rPr>
          <w:rFonts w:cs="Verdana"/>
          <w:lang w:val="en-US"/>
        </w:rPr>
        <w:t xml:space="preserve">and </w:t>
      </w:r>
      <w:r w:rsidRPr="00342A0D">
        <w:rPr>
          <w:rFonts w:cs="Helvetica"/>
          <w:lang w:val="en-US"/>
        </w:rPr>
        <w:t>VC’s Diversity Fund  deadline fro applications Friday 20</w:t>
      </w:r>
      <w:r w:rsidRPr="00342A0D">
        <w:rPr>
          <w:rFonts w:cs="Helvetica"/>
          <w:vertAlign w:val="superscript"/>
          <w:lang w:val="en-US"/>
        </w:rPr>
        <w:t>th</w:t>
      </w:r>
      <w:r w:rsidRPr="00342A0D">
        <w:rPr>
          <w:rFonts w:cs="Helvetica"/>
          <w:lang w:val="en-US"/>
        </w:rPr>
        <w:t xml:space="preserve"> November </w:t>
      </w:r>
    </w:p>
    <w:p w14:paraId="507B388A" w14:textId="77777777" w:rsidR="00FE61FC" w:rsidRPr="00342A0D" w:rsidRDefault="00FE61FC" w:rsidP="00FE61FC">
      <w:pPr>
        <w:pStyle w:val="ListParagraph"/>
        <w:rPr>
          <w:rFonts w:cs="Calibri"/>
          <w:lang w:val="en-US"/>
        </w:rPr>
      </w:pPr>
      <w:r w:rsidRPr="00342A0D">
        <w:rPr>
          <w:rFonts w:cs="Calibri"/>
          <w:lang w:val="en-US"/>
        </w:rPr>
        <w:lastRenderedPageBreak/>
        <w:t>http://www.admin.ox.ac.uk/eop/inpractice/vc-fund/</w:t>
      </w:r>
    </w:p>
    <w:p w14:paraId="2234DF60" w14:textId="77777777" w:rsidR="00FE61FC" w:rsidRDefault="00FE61FC" w:rsidP="00FE61FC">
      <w:pPr>
        <w:pStyle w:val="ListParagraph"/>
        <w:rPr>
          <w:rFonts w:cs="Calibri"/>
          <w:lang w:val="en-US"/>
        </w:rPr>
      </w:pPr>
    </w:p>
    <w:p w14:paraId="6965C929" w14:textId="23093EEC" w:rsidR="001A6062" w:rsidRDefault="001A6062" w:rsidP="00FE61FC">
      <w:pPr>
        <w:pStyle w:val="ListParagraph"/>
        <w:rPr>
          <w:rFonts w:cs="Calibri"/>
          <w:color w:val="0000FF"/>
          <w:lang w:val="en-US"/>
        </w:rPr>
      </w:pPr>
      <w:r w:rsidRPr="001A6062">
        <w:rPr>
          <w:rFonts w:cs="Calibri"/>
          <w:color w:val="0000FF"/>
          <w:lang w:val="en-US"/>
        </w:rPr>
        <w:t>Early Career Researchers and how to support them  discussed in  Faculty meeting</w:t>
      </w:r>
      <w:r>
        <w:rPr>
          <w:rFonts w:cs="Calibri"/>
          <w:color w:val="0000FF"/>
          <w:lang w:val="en-US"/>
        </w:rPr>
        <w:t>.</w:t>
      </w:r>
    </w:p>
    <w:p w14:paraId="02F8EF84" w14:textId="77777777" w:rsidR="001A6062" w:rsidRPr="001A6062" w:rsidRDefault="001A6062" w:rsidP="00FE61FC">
      <w:pPr>
        <w:pStyle w:val="ListParagraph"/>
        <w:rPr>
          <w:rFonts w:cs="Calibri"/>
          <w:color w:val="0000FF"/>
          <w:lang w:val="en-US"/>
        </w:rPr>
      </w:pPr>
    </w:p>
    <w:p w14:paraId="616A2629" w14:textId="77777777" w:rsidR="00FE61FC" w:rsidRPr="00342A0D" w:rsidRDefault="00FE61FC" w:rsidP="00FE61FC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342A0D">
        <w:rPr>
          <w:rFonts w:cs="Calibri"/>
          <w:lang w:val="en-US"/>
        </w:rPr>
        <w:t xml:space="preserve">Kate O’Neill- is leaving the Department so will be stepping down from the committee. </w:t>
      </w:r>
    </w:p>
    <w:p w14:paraId="4046ED41" w14:textId="77777777" w:rsidR="00FE61FC" w:rsidRPr="00342A0D" w:rsidRDefault="00FE61FC" w:rsidP="00FE61FC">
      <w:pPr>
        <w:pStyle w:val="ListParagraph"/>
        <w:rPr>
          <w:rFonts w:cs="Calibri"/>
          <w:lang w:val="en-US"/>
        </w:rPr>
      </w:pPr>
      <w:r w:rsidRPr="00342A0D">
        <w:rPr>
          <w:rFonts w:cs="Calibri"/>
          <w:lang w:val="en-US"/>
        </w:rPr>
        <w:t>Kate has contributed in both our applications and put a lot of work into the Bronze submission, thanks and best wishes for her future career.</w:t>
      </w:r>
    </w:p>
    <w:p w14:paraId="7C08A1D7" w14:textId="77777777" w:rsidR="00FE61FC" w:rsidRPr="00342A0D" w:rsidRDefault="00FE61FC" w:rsidP="00FE61FC"/>
    <w:p w14:paraId="72359D07" w14:textId="34BF9E68" w:rsidR="00FE61FC" w:rsidRPr="00342A0D" w:rsidRDefault="00FE61FC" w:rsidP="00FE61FC">
      <w:pPr>
        <w:pStyle w:val="ListParagraph"/>
        <w:numPr>
          <w:ilvl w:val="0"/>
          <w:numId w:val="2"/>
        </w:numPr>
      </w:pPr>
      <w:r w:rsidRPr="00342A0D">
        <w:t>AOB</w:t>
      </w:r>
      <w:r w:rsidR="001A6062">
        <w:t xml:space="preserve">- </w:t>
      </w:r>
      <w:r w:rsidR="001A6062" w:rsidRPr="001A6062">
        <w:rPr>
          <w:color w:val="0000FF"/>
        </w:rPr>
        <w:t>none</w:t>
      </w:r>
    </w:p>
    <w:p w14:paraId="0DD6135A" w14:textId="77777777" w:rsidR="00FE61FC" w:rsidRPr="00342A0D" w:rsidRDefault="00FE61FC" w:rsidP="00FE61FC">
      <w:pPr>
        <w:pStyle w:val="ListParagraph"/>
      </w:pPr>
    </w:p>
    <w:p w14:paraId="68B11645" w14:textId="362CCEE1" w:rsidR="00FE61FC" w:rsidRPr="00342A0D" w:rsidRDefault="00FE61FC" w:rsidP="00FE61FC">
      <w:pPr>
        <w:pStyle w:val="ListParagraph"/>
        <w:numPr>
          <w:ilvl w:val="0"/>
          <w:numId w:val="2"/>
        </w:numPr>
      </w:pPr>
      <w:r w:rsidRPr="00342A0D">
        <w:t>Date for next meeting.</w:t>
      </w:r>
      <w:r w:rsidR="001A6062">
        <w:t>-</w:t>
      </w:r>
      <w:r w:rsidR="001A6062" w:rsidRPr="001A6062">
        <w:rPr>
          <w:color w:val="0000FF"/>
        </w:rPr>
        <w:t>TBC</w:t>
      </w:r>
    </w:p>
    <w:p w14:paraId="6796EE89" w14:textId="7F26BD29" w:rsidR="00B424F1" w:rsidRPr="00B424F1" w:rsidRDefault="00B424F1" w:rsidP="00FE61FC">
      <w:pPr>
        <w:widowControl w:val="0"/>
        <w:autoSpaceDE w:val="0"/>
        <w:autoSpaceDN w:val="0"/>
        <w:adjustRightInd w:val="0"/>
        <w:jc w:val="center"/>
      </w:pPr>
    </w:p>
    <w:sectPr w:rsidR="00B424F1" w:rsidRPr="00B424F1" w:rsidSect="00846E0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999F4" w14:textId="77777777" w:rsidR="00D728D3" w:rsidRDefault="00D728D3" w:rsidP="00B424F1">
      <w:r>
        <w:separator/>
      </w:r>
    </w:p>
  </w:endnote>
  <w:endnote w:type="continuationSeparator" w:id="0">
    <w:p w14:paraId="001C3B79" w14:textId="77777777" w:rsidR="00D728D3" w:rsidRDefault="00D728D3" w:rsidP="00B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29073" w14:textId="77777777" w:rsidR="00D728D3" w:rsidRDefault="00D728D3" w:rsidP="00B424F1">
      <w:r>
        <w:separator/>
      </w:r>
    </w:p>
  </w:footnote>
  <w:footnote w:type="continuationSeparator" w:id="0">
    <w:p w14:paraId="0E48FA38" w14:textId="77777777" w:rsidR="00D728D3" w:rsidRDefault="00D728D3" w:rsidP="00B4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7049"/>
    <w:multiLevelType w:val="hybridMultilevel"/>
    <w:tmpl w:val="E41CB166"/>
    <w:lvl w:ilvl="0" w:tplc="B8A4242A">
      <w:start w:val="1"/>
      <w:numFmt w:val="decimal"/>
      <w:lvlText w:val="%1."/>
      <w:lvlJc w:val="left"/>
      <w:pPr>
        <w:ind w:left="108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D980E67"/>
    <w:multiLevelType w:val="hybridMultilevel"/>
    <w:tmpl w:val="C9FA2BE4"/>
    <w:lvl w:ilvl="0" w:tplc="B8A42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741"/>
    <w:multiLevelType w:val="hybridMultilevel"/>
    <w:tmpl w:val="C9FA2BE4"/>
    <w:lvl w:ilvl="0" w:tplc="B8A42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E1ACF"/>
    <w:multiLevelType w:val="hybridMultilevel"/>
    <w:tmpl w:val="EA126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EA7E06"/>
    <w:multiLevelType w:val="hybridMultilevel"/>
    <w:tmpl w:val="034E19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F1"/>
    <w:rsid w:val="00033853"/>
    <w:rsid w:val="00046298"/>
    <w:rsid w:val="000A10C1"/>
    <w:rsid w:val="00191474"/>
    <w:rsid w:val="001A6062"/>
    <w:rsid w:val="001E625B"/>
    <w:rsid w:val="00223AF4"/>
    <w:rsid w:val="00280FB1"/>
    <w:rsid w:val="00297BB7"/>
    <w:rsid w:val="002A54BC"/>
    <w:rsid w:val="00304676"/>
    <w:rsid w:val="00312F7F"/>
    <w:rsid w:val="0032110D"/>
    <w:rsid w:val="004B02BC"/>
    <w:rsid w:val="00577D7B"/>
    <w:rsid w:val="00591CDD"/>
    <w:rsid w:val="005D079B"/>
    <w:rsid w:val="0060153E"/>
    <w:rsid w:val="006234DC"/>
    <w:rsid w:val="0064467D"/>
    <w:rsid w:val="00695BEE"/>
    <w:rsid w:val="00752E94"/>
    <w:rsid w:val="00787162"/>
    <w:rsid w:val="007E0282"/>
    <w:rsid w:val="007E1716"/>
    <w:rsid w:val="007F0AB8"/>
    <w:rsid w:val="00810925"/>
    <w:rsid w:val="00846E06"/>
    <w:rsid w:val="00891B6B"/>
    <w:rsid w:val="0092328F"/>
    <w:rsid w:val="009412FF"/>
    <w:rsid w:val="009A06F9"/>
    <w:rsid w:val="009A63B2"/>
    <w:rsid w:val="009F32A0"/>
    <w:rsid w:val="00AB7E62"/>
    <w:rsid w:val="00B424F1"/>
    <w:rsid w:val="00B46B12"/>
    <w:rsid w:val="00B600B8"/>
    <w:rsid w:val="00BD78CB"/>
    <w:rsid w:val="00C0751E"/>
    <w:rsid w:val="00C86549"/>
    <w:rsid w:val="00D17B68"/>
    <w:rsid w:val="00D728D3"/>
    <w:rsid w:val="00DA5937"/>
    <w:rsid w:val="00E13679"/>
    <w:rsid w:val="00E47833"/>
    <w:rsid w:val="00E55351"/>
    <w:rsid w:val="00E95F0A"/>
    <w:rsid w:val="00EE12C3"/>
    <w:rsid w:val="00F53E60"/>
    <w:rsid w:val="00FD3FBE"/>
    <w:rsid w:val="00FE61FC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4F72E"/>
  <w14:defaultImageDpi w14:val="300"/>
  <w15:docId w15:val="{4E8D44CE-49E8-4786-B033-A01EB136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4F1"/>
  </w:style>
  <w:style w:type="paragraph" w:styleId="Footer">
    <w:name w:val="footer"/>
    <w:basedOn w:val="Normal"/>
    <w:link w:val="FooterChar"/>
    <w:uiPriority w:val="99"/>
    <w:unhideWhenUsed/>
    <w:rsid w:val="00B42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4F1"/>
  </w:style>
  <w:style w:type="paragraph" w:styleId="ListParagraph">
    <w:name w:val="List Paragraph"/>
    <w:basedOn w:val="Normal"/>
    <w:uiPriority w:val="34"/>
    <w:qFormat/>
    <w:rsid w:val="00B424F1"/>
    <w:pPr>
      <w:ind w:left="720"/>
      <w:contextualSpacing/>
    </w:pPr>
  </w:style>
  <w:style w:type="paragraph" w:customStyle="1" w:styleId="regionatext">
    <w:name w:val="regionatext"/>
    <w:basedOn w:val="Normal"/>
    <w:rsid w:val="009A06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mdeadman</dc:creator>
  <cp:keywords/>
  <dc:description/>
  <cp:lastModifiedBy>sasjones</cp:lastModifiedBy>
  <cp:revision>3</cp:revision>
  <cp:lastPrinted>2015-02-10T16:42:00Z</cp:lastPrinted>
  <dcterms:created xsi:type="dcterms:W3CDTF">2016-03-21T09:56:00Z</dcterms:created>
  <dcterms:modified xsi:type="dcterms:W3CDTF">2017-01-09T16:07:00Z</dcterms:modified>
</cp:coreProperties>
</file>